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800"/>
        </w:tabs>
        <w:contextualSpacing w:val="0"/>
        <w:jc w:val="right"/>
        <w:rPr>
          <w:color w:val="808080"/>
          <w:sz w:val="48"/>
          <w:szCs w:val="48"/>
          <w:vertAlign w:val="baseline"/>
        </w:rPr>
      </w:pPr>
      <w:r w:rsidDel="00000000" w:rsidR="00000000" w:rsidRPr="00000000">
        <w:rPr>
          <w:i w:val="1"/>
          <w:sz w:val="24"/>
          <w:szCs w:val="24"/>
          <w:vertAlign w:val="baseline"/>
        </w:rPr>
        <w:drawing>
          <wp:inline distB="0" distT="0" distL="114300" distR="114300">
            <wp:extent cx="2400300" cy="97218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00300" cy="972185"/>
                    </a:xfrm>
                    <a:prstGeom prst="rect"/>
                    <a:ln/>
                  </pic:spPr>
                </pic:pic>
              </a:graphicData>
            </a:graphic>
          </wp:inline>
        </w:drawing>
      </w:r>
      <w:r w:rsidDel="00000000" w:rsidR="00000000" w:rsidRPr="00000000">
        <w:rPr>
          <w:sz w:val="24"/>
          <w:szCs w:val="24"/>
          <w:vertAlign w:val="baseline"/>
          <w:rtl w:val="0"/>
        </w:rPr>
        <w:tab/>
      </w:r>
      <w:r w:rsidDel="00000000" w:rsidR="00000000" w:rsidRPr="00000000">
        <w:rPr>
          <w:color w:val="808080"/>
          <w:sz w:val="48"/>
          <w:szCs w:val="48"/>
          <w:vertAlign w:val="baseline"/>
          <w:rtl w:val="0"/>
        </w:rPr>
        <w:t xml:space="preserve">Career Posting</w:t>
      </w:r>
    </w:p>
    <w:p w:rsidR="00000000" w:rsidDel="00000000" w:rsidP="00000000" w:rsidRDefault="00000000" w:rsidRPr="00000000" w14:paraId="00000001">
      <w:pPr>
        <w:contextualSpacing w:val="0"/>
        <w:rPr>
          <w:i w:val="0"/>
          <w:sz w:val="24"/>
          <w:szCs w:val="24"/>
          <w:vertAlign w:val="baseline"/>
        </w:rPr>
      </w:pPr>
      <w:r w:rsidDel="00000000" w:rsidR="00000000" w:rsidRPr="00000000">
        <w:rPr>
          <w:rtl w:val="0"/>
        </w:rPr>
      </w:r>
    </w:p>
    <w:p w:rsidR="00000000" w:rsidDel="00000000" w:rsidP="00000000" w:rsidRDefault="00000000" w:rsidRPr="00000000" w14:paraId="00000002">
      <w:pPr>
        <w:contextualSpacing w:val="0"/>
        <w:rPr>
          <w:color w:val="000000"/>
          <w:sz w:val="24"/>
          <w:szCs w:val="24"/>
          <w:vertAlign w:val="baselin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7" w:sz="0" w:val="none"/>
          <w:between w:color="auto" w:space="0" w:sz="0" w:val="none"/>
        </w:pBdr>
        <w:spacing w:after="220" w:line="315" w:lineRule="auto"/>
        <w:contextualSpacing w:val="0"/>
        <w:rPr>
          <w:b w:val="1"/>
          <w:sz w:val="28"/>
          <w:szCs w:val="28"/>
        </w:rPr>
      </w:pPr>
      <w:r w:rsidDel="00000000" w:rsidR="00000000" w:rsidRPr="00000000">
        <w:rPr>
          <w:b w:val="1"/>
          <w:sz w:val="28"/>
          <w:szCs w:val="28"/>
          <w:rtl w:val="0"/>
        </w:rPr>
        <w:t xml:space="preserve">Cell Phone Repair Technician </w:t>
      </w:r>
    </w:p>
    <w:p w:rsidR="00000000" w:rsidDel="00000000" w:rsidP="00000000" w:rsidRDefault="00000000" w:rsidRPr="00000000" w14:paraId="00000004">
      <w:pPr>
        <w:pBdr>
          <w:top w:color="auto" w:space="0" w:sz="0" w:val="none"/>
          <w:left w:color="auto" w:space="0" w:sz="0" w:val="none"/>
          <w:bottom w:color="auto" w:space="0" w:sz="0" w:val="none"/>
          <w:right w:color="auto" w:space="7" w:sz="0" w:val="none"/>
          <w:between w:color="auto" w:space="0" w:sz="0" w:val="none"/>
        </w:pBdr>
        <w:spacing w:after="220" w:line="240" w:lineRule="auto"/>
        <w:contextualSpacing w:val="0"/>
        <w:rPr>
          <w:sz w:val="24"/>
          <w:szCs w:val="24"/>
        </w:rPr>
      </w:pPr>
      <w:r w:rsidDel="00000000" w:rsidR="00000000" w:rsidRPr="00000000">
        <w:rPr>
          <w:sz w:val="24"/>
          <w:szCs w:val="24"/>
          <w:rtl w:val="0"/>
        </w:rPr>
        <w:t xml:space="preserve">If you’re tech savvy and have a minimum of 1-2 years experience repairing the latest Samsung, Apple, LG, Sony and other popular cell phone models, Cell Clinic Vancouver has a full-time technician opportunity available. Salary is dependent on experience.</w:t>
      </w:r>
    </w:p>
    <w:p w:rsidR="00000000" w:rsidDel="00000000" w:rsidP="00000000" w:rsidRDefault="00000000" w:rsidRPr="00000000" w14:paraId="00000005">
      <w:pPr>
        <w:pBdr>
          <w:top w:color="auto" w:space="0" w:sz="0" w:val="none"/>
          <w:left w:color="auto" w:space="0" w:sz="0" w:val="none"/>
          <w:bottom w:color="auto" w:space="0" w:sz="0" w:val="none"/>
          <w:right w:color="auto" w:space="7" w:sz="0" w:val="none"/>
          <w:between w:color="auto" w:space="0" w:sz="0" w:val="none"/>
        </w:pBdr>
        <w:spacing w:after="220" w:before="300" w:line="240" w:lineRule="auto"/>
        <w:contextualSpacing w:val="0"/>
        <w:rPr>
          <w:sz w:val="24"/>
          <w:szCs w:val="24"/>
        </w:rPr>
      </w:pPr>
      <w:r w:rsidDel="00000000" w:rsidR="00000000" w:rsidRPr="00000000">
        <w:rPr>
          <w:sz w:val="24"/>
          <w:szCs w:val="24"/>
          <w:rtl w:val="0"/>
        </w:rPr>
        <w:t xml:space="preserve">This position gives you the opportunity to join an expanding team of dynamic specialists that work for Cell Clinic Ltd. (Vancouver and Surrey).</w:t>
      </w:r>
    </w:p>
    <w:p w:rsidR="00000000" w:rsidDel="00000000" w:rsidP="00000000" w:rsidRDefault="00000000" w:rsidRPr="00000000" w14:paraId="00000006">
      <w:pPr>
        <w:pBdr>
          <w:top w:color="auto" w:space="0" w:sz="0" w:val="none"/>
          <w:left w:color="auto" w:space="0" w:sz="0" w:val="none"/>
          <w:bottom w:color="auto" w:space="0" w:sz="0" w:val="none"/>
          <w:right w:color="auto" w:space="7" w:sz="0" w:val="none"/>
          <w:between w:color="auto" w:space="0" w:sz="0" w:val="none"/>
        </w:pBdr>
        <w:spacing w:after="220" w:before="300" w:line="240" w:lineRule="auto"/>
        <w:contextualSpacing w:val="0"/>
        <w:rPr>
          <w:sz w:val="24"/>
          <w:szCs w:val="24"/>
        </w:rPr>
      </w:pPr>
      <w:r w:rsidDel="00000000" w:rsidR="00000000" w:rsidRPr="00000000">
        <w:rPr>
          <w:sz w:val="24"/>
          <w:szCs w:val="24"/>
          <w:rtl w:val="0"/>
        </w:rPr>
        <w:t xml:space="preserve">You will be welcomed by a group of professionals that have grown the Cell Clinic into the #1 trusted cell phone repair, buy/sell, unlocking, and accessory store in the Lower Mainland (</w:t>
      </w:r>
      <w:hyperlink r:id="rId7">
        <w:r w:rsidDel="00000000" w:rsidR="00000000" w:rsidRPr="00000000">
          <w:rPr>
            <w:color w:val="ff0000"/>
            <w:sz w:val="24"/>
            <w:szCs w:val="24"/>
            <w:u w:val="single"/>
            <w:rtl w:val="0"/>
          </w:rPr>
          <w:t xml:space="preserve">www.cellclinic.ca</w:t>
        </w:r>
      </w:hyperlink>
      <w:r w:rsidDel="00000000" w:rsidR="00000000" w:rsidRPr="00000000">
        <w:rPr>
          <w:sz w:val="24"/>
          <w:szCs w:val="24"/>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7" w:sz="0" w:val="none"/>
          <w:between w:color="auto" w:space="0" w:sz="0" w:val="none"/>
        </w:pBdr>
        <w:spacing w:after="220" w:before="300" w:line="240" w:lineRule="auto"/>
        <w:contextualSpacing w:val="0"/>
        <w:rPr>
          <w:sz w:val="24"/>
          <w:szCs w:val="24"/>
        </w:rPr>
      </w:pPr>
      <w:r w:rsidDel="00000000" w:rsidR="00000000" w:rsidRPr="00000000">
        <w:rPr>
          <w:sz w:val="24"/>
          <w:szCs w:val="24"/>
          <w:rtl w:val="0"/>
        </w:rPr>
        <w:t xml:space="preserve">At the Cell Clinic we adopt a warm and inclusive working environment where customers feel welcomed and confident that their cell phones and tablets are in the hands of capable technical and customer services professionals that stand behind their products and services.</w:t>
      </w:r>
    </w:p>
    <w:p w:rsidR="00000000" w:rsidDel="00000000" w:rsidP="00000000" w:rsidRDefault="00000000" w:rsidRPr="00000000" w14:paraId="00000008">
      <w:pPr>
        <w:pBdr>
          <w:top w:color="auto" w:space="0" w:sz="0" w:val="none"/>
          <w:left w:color="auto" w:space="0" w:sz="0" w:val="none"/>
          <w:bottom w:color="auto" w:space="0" w:sz="0" w:val="none"/>
          <w:right w:color="auto" w:space="7" w:sz="0" w:val="none"/>
          <w:between w:color="auto" w:space="0" w:sz="0" w:val="none"/>
        </w:pBdr>
        <w:spacing w:after="220" w:before="300" w:line="240" w:lineRule="auto"/>
        <w:contextualSpacing w:val="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009">
      <w:pPr>
        <w:numPr>
          <w:ilvl w:val="0"/>
          <w:numId w:val="2"/>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Repair newer model cell phones.</w:t>
      </w:r>
    </w:p>
    <w:p w:rsidR="00000000" w:rsidDel="00000000" w:rsidP="00000000" w:rsidRDefault="00000000" w:rsidRPr="00000000" w14:paraId="0000000A">
      <w:pPr>
        <w:numPr>
          <w:ilvl w:val="0"/>
          <w:numId w:val="2"/>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Diagnose, troubleshoot and repair a variety of mobile devices.</w:t>
      </w:r>
    </w:p>
    <w:p w:rsidR="00000000" w:rsidDel="00000000" w:rsidP="00000000" w:rsidRDefault="00000000" w:rsidRPr="00000000" w14:paraId="0000000B">
      <w:pPr>
        <w:numPr>
          <w:ilvl w:val="0"/>
          <w:numId w:val="2"/>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Assess and repair used cell phones for resale.</w:t>
      </w:r>
    </w:p>
    <w:p w:rsidR="00000000" w:rsidDel="00000000" w:rsidP="00000000" w:rsidRDefault="00000000" w:rsidRPr="00000000" w14:paraId="0000000C">
      <w:pPr>
        <w:numPr>
          <w:ilvl w:val="0"/>
          <w:numId w:val="2"/>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Help manage inventory of cell phone parts.</w:t>
      </w:r>
    </w:p>
    <w:p w:rsidR="00000000" w:rsidDel="00000000" w:rsidP="00000000" w:rsidRDefault="00000000" w:rsidRPr="00000000" w14:paraId="0000000D">
      <w:pPr>
        <w:numPr>
          <w:ilvl w:val="0"/>
          <w:numId w:val="2"/>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Ensure customers have a positive experience.</w:t>
      </w:r>
    </w:p>
    <w:p w:rsidR="00000000" w:rsidDel="00000000" w:rsidP="00000000" w:rsidRDefault="00000000" w:rsidRPr="00000000" w14:paraId="0000000E">
      <w:pPr>
        <w:numPr>
          <w:ilvl w:val="0"/>
          <w:numId w:val="2"/>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Other related duties as required.</w:t>
      </w:r>
    </w:p>
    <w:p w:rsidR="00000000" w:rsidDel="00000000" w:rsidP="00000000" w:rsidRDefault="00000000" w:rsidRPr="00000000" w14:paraId="0000000F">
      <w:pPr>
        <w:pBdr>
          <w:top w:color="auto" w:space="0" w:sz="0" w:val="none"/>
          <w:left w:color="auto" w:space="0" w:sz="0" w:val="none"/>
          <w:bottom w:color="auto" w:space="0" w:sz="0" w:val="none"/>
          <w:right w:color="auto" w:space="7" w:sz="0" w:val="none"/>
          <w:between w:color="auto" w:space="0" w:sz="0" w:val="none"/>
        </w:pBdr>
        <w:spacing w:after="220" w:before="300" w:line="240" w:lineRule="auto"/>
        <w:contextualSpacing w:val="0"/>
        <w:rPr>
          <w:sz w:val="24"/>
          <w:szCs w:val="24"/>
        </w:rPr>
      </w:pPr>
      <w:r w:rsidDel="00000000" w:rsidR="00000000" w:rsidRPr="00000000">
        <w:rPr>
          <w:sz w:val="24"/>
          <w:szCs w:val="24"/>
          <w:rtl w:val="0"/>
        </w:rPr>
        <w:t xml:space="preserve">Experience:</w:t>
      </w:r>
    </w:p>
    <w:p w:rsidR="00000000" w:rsidDel="00000000" w:rsidP="00000000" w:rsidRDefault="00000000" w:rsidRPr="00000000" w14:paraId="00000010">
      <w:pPr>
        <w:numPr>
          <w:ilvl w:val="0"/>
          <w:numId w:val="1"/>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Solid experience working in the cell phone industry as a technician.</w:t>
      </w:r>
    </w:p>
    <w:p w:rsidR="00000000" w:rsidDel="00000000" w:rsidP="00000000" w:rsidRDefault="00000000" w:rsidRPr="00000000" w14:paraId="00000011">
      <w:pPr>
        <w:numPr>
          <w:ilvl w:val="0"/>
          <w:numId w:val="1"/>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Minimum 1-2 years experience repairing the latest Samsung and iPhones devices.</w:t>
      </w:r>
    </w:p>
    <w:p w:rsidR="00000000" w:rsidDel="00000000" w:rsidP="00000000" w:rsidRDefault="00000000" w:rsidRPr="00000000" w14:paraId="00000012">
      <w:pPr>
        <w:numPr>
          <w:ilvl w:val="0"/>
          <w:numId w:val="1"/>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LG, Motorola, Sony, Huawei Nexus 6P, and OnePlus cell phone models.</w:t>
      </w:r>
    </w:p>
    <w:p w:rsidR="00000000" w:rsidDel="00000000" w:rsidP="00000000" w:rsidRDefault="00000000" w:rsidRPr="00000000" w14:paraId="00000013">
      <w:pPr>
        <w:numPr>
          <w:ilvl w:val="0"/>
          <w:numId w:val="1"/>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Familiar with Apple and Android software.</w:t>
      </w:r>
    </w:p>
    <w:p w:rsidR="00000000" w:rsidDel="00000000" w:rsidP="00000000" w:rsidRDefault="00000000" w:rsidRPr="00000000" w14:paraId="00000014">
      <w:pPr>
        <w:numPr>
          <w:ilvl w:val="0"/>
          <w:numId w:val="1"/>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Motivation to advance your knowledge of cell phones &amp; iPad repairs.</w:t>
      </w:r>
    </w:p>
    <w:p w:rsidR="00000000" w:rsidDel="00000000" w:rsidP="00000000" w:rsidRDefault="00000000" w:rsidRPr="00000000" w14:paraId="00000015">
      <w:pPr>
        <w:numPr>
          <w:ilvl w:val="0"/>
          <w:numId w:val="1"/>
        </w:numPr>
        <w:pBdr>
          <w:top w:color="auto" w:space="0" w:sz="0" w:val="none"/>
          <w:bottom w:color="auto" w:space="0" w:sz="0" w:val="none"/>
          <w:right w:color="auto" w:space="7" w:sz="0" w:val="none"/>
          <w:between w:color="auto" w:space="0" w:sz="0" w:val="none"/>
        </w:pBdr>
        <w:spacing w:after="160" w:before="300" w:line="240" w:lineRule="auto"/>
        <w:ind w:left="360" w:hanging="360"/>
        <w:contextualSpacing w:val="1"/>
        <w:rPr/>
      </w:pPr>
      <w:r w:rsidDel="00000000" w:rsidR="00000000" w:rsidRPr="00000000">
        <w:rPr>
          <w:sz w:val="24"/>
          <w:szCs w:val="24"/>
          <w:rtl w:val="0"/>
        </w:rPr>
        <w:t xml:space="preserve">Proven ability to work well with people in a multi-tasking &amp; busy retail / service industry where customer care &amp; satisfaction are the first priority.</w:t>
      </w:r>
      <w:r w:rsidDel="00000000" w:rsidR="00000000" w:rsidRPr="00000000">
        <w:rPr>
          <w:rtl w:val="0"/>
        </w:rPr>
      </w:r>
    </w:p>
    <w:p w:rsidR="00000000" w:rsidDel="00000000" w:rsidP="00000000" w:rsidRDefault="00000000" w:rsidRPr="00000000" w14:paraId="00000016">
      <w:pPr>
        <w:ind w:left="360" w:hanging="360"/>
        <w:contextualSpacing w:val="0"/>
        <w:rPr>
          <w:sz w:val="22"/>
          <w:szCs w:val="22"/>
        </w:rPr>
      </w:pPr>
      <w:r w:rsidDel="00000000" w:rsidR="00000000" w:rsidRPr="00000000">
        <w:rPr>
          <w:sz w:val="22"/>
          <w:szCs w:val="22"/>
          <w:rtl w:val="0"/>
        </w:rPr>
        <w:t xml:space="preserve">Apply through </w:t>
      </w:r>
      <w:hyperlink r:id="rId8">
        <w:r w:rsidDel="00000000" w:rsidR="00000000" w:rsidRPr="00000000">
          <w:rPr>
            <w:color w:val="ff0000"/>
            <w:sz w:val="22"/>
            <w:szCs w:val="22"/>
            <w:u w:val="single"/>
            <w:rtl w:val="0"/>
          </w:rPr>
          <w:t xml:space="preserve">www.indeed.ca</w:t>
        </w:r>
      </w:hyperlink>
      <w:hyperlink r:id="rId9">
        <w:r w:rsidDel="00000000" w:rsidR="00000000" w:rsidRPr="00000000">
          <w:rPr>
            <w:color w:val="1155cc"/>
            <w:sz w:val="22"/>
            <w:szCs w:val="22"/>
            <w:u w:val="single"/>
            <w:rtl w:val="0"/>
          </w:rPr>
          <w:t xml:space="preserve">.</w:t>
        </w:r>
      </w:hyperlink>
      <w:r w:rsidDel="00000000" w:rsidR="00000000" w:rsidRPr="00000000">
        <w:rPr>
          <w:rtl w:val="0"/>
        </w:rPr>
      </w:r>
    </w:p>
    <w:sectPr>
      <w:pgSz w:h="15840" w:w="12240"/>
      <w:pgMar w:bottom="720" w:top="720" w:left="900"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rFonts w:ascii="Arial" w:cs="Arial" w:eastAsia="Arial" w:hAnsi="Arial"/>
      <w:b w:val="1"/>
      <w:vertAlign w:val="baseline"/>
    </w:rPr>
  </w:style>
  <w:style w:type="paragraph" w:styleId="Heading2">
    <w:name w:val="heading 2"/>
    <w:basedOn w:val="Normal"/>
    <w:next w:val="Normal"/>
    <w:pPr>
      <w:keepNext w:val="1"/>
      <w:jc w:val="both"/>
    </w:pPr>
    <w:rPr>
      <w:rFonts w:ascii="Arial" w:cs="Arial" w:eastAsia="Arial" w:hAnsi="Arial"/>
      <w:b w:val="1"/>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eed.c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ellclinic.ca" TargetMode="External"/><Relationship Id="rId8" Type="http://schemas.openxmlformats.org/officeDocument/2006/relationships/hyperlink" Target="http://www.inde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